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8D" w:rsidRPr="007C4DAA" w:rsidRDefault="005D028D" w:rsidP="005D0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C4DAA">
        <w:rPr>
          <w:rFonts w:ascii="Courier New" w:eastAsia="Times New Roman" w:hAnsi="Courier New" w:cs="Courier New"/>
          <w:sz w:val="20"/>
          <w:szCs w:val="20"/>
          <w:lang w:eastAsia="de-DE"/>
        </w:rPr>
        <w:t>Auch ich bin Grundsicherungsren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tner, gehe aber nicht zur Tafel, </w:t>
      </w:r>
      <w:r w:rsidRPr="007C4DAA">
        <w:rPr>
          <w:rFonts w:ascii="Courier New" w:eastAsia="Times New Roman" w:hAnsi="Courier New" w:cs="Courier New"/>
          <w:sz w:val="20"/>
          <w:szCs w:val="20"/>
          <w:lang w:eastAsia="de-DE"/>
        </w:rPr>
        <w:t>denn es ist unter meiner Würde bei der Tafel anstehen zu müssen,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Pr="007C4DA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und zu warten bis 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>man etwas bekommt. Außerdem müss</w:t>
      </w:r>
      <w:r w:rsidRPr="007C4DAA">
        <w:rPr>
          <w:rFonts w:ascii="Courier New" w:eastAsia="Times New Roman" w:hAnsi="Courier New" w:cs="Courier New"/>
          <w:sz w:val="20"/>
          <w:szCs w:val="20"/>
          <w:lang w:eastAsia="de-DE"/>
        </w:rPr>
        <w:t>te ich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Pr="007C4DAA">
        <w:rPr>
          <w:rFonts w:ascii="Courier New" w:eastAsia="Times New Roman" w:hAnsi="Courier New" w:cs="Courier New"/>
          <w:sz w:val="20"/>
          <w:szCs w:val="20"/>
          <w:lang w:eastAsia="de-DE"/>
        </w:rPr>
        <w:t>bei der Fahrt zu den Tafel entweder das eine Mal 4.-€ oder 5,80 €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bezahlen. Auß</w:t>
      </w:r>
      <w:r w:rsidRPr="007C4DAA">
        <w:rPr>
          <w:rFonts w:ascii="Courier New" w:eastAsia="Times New Roman" w:hAnsi="Courier New" w:cs="Courier New"/>
          <w:sz w:val="20"/>
          <w:szCs w:val="20"/>
          <w:lang w:eastAsia="de-DE"/>
        </w:rPr>
        <w:t>erdem ist es doch eine Frechheit, dass uns die Regierungen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Pr="007C4DAA">
        <w:rPr>
          <w:rFonts w:ascii="Courier New" w:eastAsia="Times New Roman" w:hAnsi="Courier New" w:cs="Courier New"/>
          <w:sz w:val="20"/>
          <w:szCs w:val="20"/>
          <w:lang w:eastAsia="de-DE"/>
        </w:rPr>
        <w:t>egal welcher Farbe die Vorgaben unser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es Bundesverfassungsgerichts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de-DE"/>
        </w:rPr>
        <w:t>vor</w:t>
      </w:r>
      <w:r w:rsidRPr="007C4DAA">
        <w:rPr>
          <w:rFonts w:ascii="Courier New" w:eastAsia="Times New Roman" w:hAnsi="Courier New" w:cs="Courier New"/>
          <w:sz w:val="20"/>
          <w:szCs w:val="20"/>
          <w:lang w:eastAsia="de-DE"/>
        </w:rPr>
        <w:t>enthält</w:t>
      </w:r>
      <w:proofErr w:type="gramEnd"/>
      <w:r w:rsidRPr="007C4DA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. </w:t>
      </w:r>
      <w:r w:rsidRPr="007C4DAA">
        <w:rPr>
          <w:rFonts w:ascii="Courier New" w:eastAsia="Times New Roman" w:hAnsi="Courier New" w:cs="Courier New"/>
          <w:b/>
          <w:sz w:val="20"/>
          <w:szCs w:val="20"/>
          <w:lang w:eastAsia="de-DE"/>
        </w:rPr>
        <w:t>Artikel 1 des Grundgesetzes:</w:t>
      </w:r>
      <w:r>
        <w:rPr>
          <w:rFonts w:ascii="Courier New" w:eastAsia="Times New Roman" w:hAnsi="Courier New" w:cs="Courier New"/>
          <w:b/>
          <w:sz w:val="20"/>
          <w:szCs w:val="20"/>
          <w:lang w:eastAsia="de-DE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>"</w:t>
      </w:r>
      <w:r w:rsidRPr="007C4DAA">
        <w:rPr>
          <w:rFonts w:ascii="Courier New" w:eastAsia="Times New Roman" w:hAnsi="Courier New" w:cs="Courier New"/>
          <w:sz w:val="20"/>
          <w:szCs w:val="20"/>
          <w:lang w:eastAsia="de-DE"/>
        </w:rPr>
        <w:t>Die Würde des Menschen ist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unantastbar ". </w:t>
      </w:r>
      <w:r w:rsidRPr="007C4DA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Ein Urteil des 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BVG. Der von den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de-DE"/>
        </w:rPr>
        <w:t>Hartzgesetzen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B</w:t>
      </w:r>
      <w:r w:rsidRPr="007C4DAA">
        <w:rPr>
          <w:rFonts w:ascii="Courier New" w:eastAsia="Times New Roman" w:hAnsi="Courier New" w:cs="Courier New"/>
          <w:sz w:val="20"/>
          <w:szCs w:val="20"/>
          <w:lang w:eastAsia="de-DE"/>
        </w:rPr>
        <w:t>etroffene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muss</w:t>
      </w:r>
      <w:r w:rsidRPr="007C4DA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am Sozikulturellen Leben teilnehmen können! Und das kann man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Pr="007C4DA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mit den 399.- €, die man als Hartz IV Bezieher oder als </w:t>
      </w:r>
    </w:p>
    <w:p w:rsidR="005D028D" w:rsidRPr="007C4DAA" w:rsidRDefault="005D028D" w:rsidP="005D0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C4DAA">
        <w:rPr>
          <w:rFonts w:ascii="Courier New" w:eastAsia="Times New Roman" w:hAnsi="Courier New" w:cs="Courier New"/>
          <w:sz w:val="20"/>
          <w:szCs w:val="20"/>
          <w:lang w:eastAsia="de-DE"/>
        </w:rPr>
        <w:t>Grundsicherungsrentner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Pr="007C4DAA">
        <w:rPr>
          <w:rFonts w:ascii="Courier New" w:eastAsia="Times New Roman" w:hAnsi="Courier New" w:cs="Courier New"/>
          <w:sz w:val="20"/>
          <w:szCs w:val="20"/>
          <w:lang w:eastAsia="de-DE"/>
        </w:rPr>
        <w:t>bekommt nicht. Ich möchte  in einem ganz normalen Laden einkaufen gehen,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Pr="007C4DAA">
        <w:rPr>
          <w:rFonts w:ascii="Courier New" w:eastAsia="Times New Roman" w:hAnsi="Courier New" w:cs="Courier New"/>
          <w:sz w:val="20"/>
          <w:szCs w:val="20"/>
          <w:lang w:eastAsia="de-DE"/>
        </w:rPr>
        <w:t>und dort event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>u</w:t>
      </w:r>
      <w:r w:rsidRPr="007C4DAA">
        <w:rPr>
          <w:rFonts w:ascii="Courier New" w:eastAsia="Times New Roman" w:hAnsi="Courier New" w:cs="Courier New"/>
          <w:sz w:val="20"/>
          <w:szCs w:val="20"/>
          <w:lang w:eastAsia="de-DE"/>
        </w:rPr>
        <w:t>ell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Bekannte treffen, und auch zu r</w:t>
      </w:r>
      <w:r w:rsidRPr="007C4DAA">
        <w:rPr>
          <w:rFonts w:ascii="Courier New" w:eastAsia="Times New Roman" w:hAnsi="Courier New" w:cs="Courier New"/>
          <w:sz w:val="20"/>
          <w:szCs w:val="20"/>
          <w:lang w:eastAsia="de-DE"/>
        </w:rPr>
        <w:t>eden, und nicht im Tafelladen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Pr="007C4DAA">
        <w:rPr>
          <w:rFonts w:ascii="Courier New" w:eastAsia="Times New Roman" w:hAnsi="Courier New" w:cs="Courier New"/>
          <w:sz w:val="20"/>
          <w:szCs w:val="20"/>
          <w:lang w:eastAsia="de-DE"/>
        </w:rPr>
        <w:t>die ganzen Entwürdigungen der Leute von den Ämtern anhören zu müssen.</w:t>
      </w:r>
    </w:p>
    <w:p w:rsidR="005D028D" w:rsidRPr="007C4DAA" w:rsidRDefault="005D028D" w:rsidP="005D0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C4DA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Und die Tafeln drücken auch immer auf die Tränendrüse und </w:t>
      </w:r>
      <w:proofErr w:type="spellStart"/>
      <w:r w:rsidRPr="007C4DAA">
        <w:rPr>
          <w:rFonts w:ascii="Courier New" w:eastAsia="Times New Roman" w:hAnsi="Courier New" w:cs="Courier New"/>
          <w:sz w:val="20"/>
          <w:szCs w:val="20"/>
          <w:lang w:eastAsia="de-DE"/>
        </w:rPr>
        <w:t>auf's</w:t>
      </w:r>
      <w:proofErr w:type="spellEnd"/>
      <w:r w:rsidRPr="007C4DA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Mitleid.</w:t>
      </w:r>
    </w:p>
    <w:p w:rsidR="005D028D" w:rsidRPr="007C4DAA" w:rsidRDefault="005D028D" w:rsidP="005D0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Warum kann die b</w:t>
      </w:r>
      <w:r w:rsidRPr="007C4DAA">
        <w:rPr>
          <w:rFonts w:ascii="Courier New" w:eastAsia="Times New Roman" w:hAnsi="Courier New" w:cs="Courier New"/>
          <w:sz w:val="20"/>
          <w:szCs w:val="20"/>
          <w:lang w:eastAsia="de-DE"/>
        </w:rPr>
        <w:t>undeswei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>te Tafelorganisation nicht mit N</w:t>
      </w:r>
      <w:r w:rsidRPr="007C4DAA">
        <w:rPr>
          <w:rFonts w:ascii="Courier New" w:eastAsia="Times New Roman" w:hAnsi="Courier New" w:cs="Courier New"/>
          <w:sz w:val="20"/>
          <w:szCs w:val="20"/>
          <w:lang w:eastAsia="de-DE"/>
        </w:rPr>
        <w:t>achdruck darauf</w:t>
      </w:r>
    </w:p>
    <w:p w:rsidR="005D028D" w:rsidRPr="007C4DAA" w:rsidRDefault="005D028D" w:rsidP="005D0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C4DA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hinweisen, dass die Regelsätze für Sozialhilfe, Hartz IV, und </w:t>
      </w:r>
    </w:p>
    <w:p w:rsidR="005D028D" w:rsidRPr="007C4DAA" w:rsidRDefault="005D028D" w:rsidP="005D0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C4DAA">
        <w:rPr>
          <w:rFonts w:ascii="Courier New" w:eastAsia="Times New Roman" w:hAnsi="Courier New" w:cs="Courier New"/>
          <w:sz w:val="20"/>
          <w:szCs w:val="20"/>
          <w:lang w:eastAsia="de-DE"/>
        </w:rPr>
        <w:t>Grundsicherungsrentner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viel zu niedrig, und nicht v</w:t>
      </w:r>
      <w:r w:rsidRPr="007C4DAA">
        <w:rPr>
          <w:rFonts w:ascii="Courier New" w:eastAsia="Times New Roman" w:hAnsi="Courier New" w:cs="Courier New"/>
          <w:sz w:val="20"/>
          <w:szCs w:val="20"/>
          <w:lang w:eastAsia="de-DE"/>
        </w:rPr>
        <w:t>erfassungskonform sind.</w:t>
      </w:r>
    </w:p>
    <w:p w:rsidR="005D028D" w:rsidRPr="007C4DAA" w:rsidRDefault="005D028D" w:rsidP="005D0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C4DA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Warum kann man den Betroffenen kein 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>kleines Kärtchen geben mit dem s</w:t>
      </w:r>
      <w:r w:rsidRPr="007C4DAA">
        <w:rPr>
          <w:rFonts w:ascii="Courier New" w:eastAsia="Times New Roman" w:hAnsi="Courier New" w:cs="Courier New"/>
          <w:sz w:val="20"/>
          <w:szCs w:val="20"/>
          <w:lang w:eastAsia="de-DE"/>
        </w:rPr>
        <w:t>ie in</w:t>
      </w:r>
    </w:p>
    <w:p w:rsidR="005D028D" w:rsidRPr="007C4DAA" w:rsidRDefault="005D028D" w:rsidP="005D0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C4DA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einem ganz normalen Laden unauffällig die überständigen Ware an einem</w:t>
      </w:r>
    </w:p>
    <w:p w:rsidR="005D028D" w:rsidRPr="007C4DAA" w:rsidRDefault="005D028D" w:rsidP="005D0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Pr="007C4DAA">
        <w:rPr>
          <w:rFonts w:ascii="Courier New" w:eastAsia="Times New Roman" w:hAnsi="Courier New" w:cs="Courier New"/>
          <w:sz w:val="20"/>
          <w:szCs w:val="20"/>
          <w:lang w:eastAsia="de-DE"/>
        </w:rPr>
        <w:t>unauffälligem Platz aussuchen können. Die meisten Mitarbeiter in den Discoutläden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Pr="007C4DAA">
        <w:rPr>
          <w:rFonts w:ascii="Courier New" w:eastAsia="Times New Roman" w:hAnsi="Courier New" w:cs="Courier New"/>
          <w:sz w:val="20"/>
          <w:szCs w:val="20"/>
          <w:lang w:eastAsia="de-DE"/>
        </w:rPr>
        <w:t>sind sehr freundliche Menschen, und haben oft auch niedrige Löhne, und können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Pr="007C4DAA">
        <w:rPr>
          <w:rFonts w:ascii="Courier New" w:eastAsia="Times New Roman" w:hAnsi="Courier New" w:cs="Courier New"/>
          <w:sz w:val="20"/>
          <w:szCs w:val="20"/>
          <w:lang w:eastAsia="de-DE"/>
        </w:rPr>
        <w:t>sich in di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>e Situation der Bedürftigen hin</w:t>
      </w:r>
      <w:r w:rsidRPr="007C4DAA">
        <w:rPr>
          <w:rFonts w:ascii="Courier New" w:eastAsia="Times New Roman" w:hAnsi="Courier New" w:cs="Courier New"/>
          <w:sz w:val="20"/>
          <w:szCs w:val="20"/>
          <w:lang w:eastAsia="de-DE"/>
        </w:rPr>
        <w:t>ein denken.</w:t>
      </w:r>
    </w:p>
    <w:p w:rsidR="005D028D" w:rsidRPr="007C4DAA" w:rsidRDefault="005D028D" w:rsidP="005D0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C4DA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Mit freundlichen Grüßen</w:t>
      </w:r>
    </w:p>
    <w:p w:rsidR="005D028D" w:rsidRDefault="005D028D" w:rsidP="005D028D">
      <w:pPr>
        <w:rPr>
          <w:b/>
          <w:bCs/>
        </w:rPr>
      </w:pPr>
    </w:p>
    <w:p w:rsidR="00D44D0F" w:rsidRDefault="005D028D"/>
    <w:sectPr w:rsidR="00D44D0F" w:rsidSect="00097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D028D"/>
    <w:rsid w:val="0006080C"/>
    <w:rsid w:val="00097EE2"/>
    <w:rsid w:val="002111A1"/>
    <w:rsid w:val="005619A1"/>
    <w:rsid w:val="005D028D"/>
    <w:rsid w:val="006147A5"/>
    <w:rsid w:val="007E7154"/>
    <w:rsid w:val="008B3401"/>
    <w:rsid w:val="008D6481"/>
    <w:rsid w:val="00B5102B"/>
    <w:rsid w:val="00DE2792"/>
    <w:rsid w:val="00F5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02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D02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D028D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</dc:creator>
  <cp:keywords/>
  <dc:description/>
  <cp:lastModifiedBy>Waldemar</cp:lastModifiedBy>
  <cp:revision>1</cp:revision>
  <dcterms:created xsi:type="dcterms:W3CDTF">2015-08-09T14:04:00Z</dcterms:created>
  <dcterms:modified xsi:type="dcterms:W3CDTF">2015-08-09T14:05:00Z</dcterms:modified>
</cp:coreProperties>
</file>